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docProps/custom.xml" ContentType="application/vnd.openxmlformats-officedocument.custom-properties+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B2A85" w:rsidRDefault="00703B3F">
      <w:r w:rsidRPr="00703B3F">
        <w:drawing>
          <wp:anchor distT="0" distB="0" distL="114300" distR="114300" simplePos="0" relativeHeight="251659264" behindDoc="0" locked="0" layoutInCell="1" allowOverlap="1" wp14:anchorId="355D9A85">
            <wp:simplePos x="0" y="0"/>
            <wp:positionH relativeFrom="column">
              <wp:posOffset>3467100</wp:posOffset>
            </wp:positionH>
            <wp:positionV relativeFrom="paragraph">
              <wp:posOffset>-22853</wp:posOffset>
            </wp:positionV>
            <wp:extent cx="3164849" cy="2430780"/>
            <wp:effectExtent l="0" t="0" r="0" b="762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extLst>
                        <a:ext uri="{28A0092B-C50C-407E-A947-70E740481C1C}">
                          <a14:useLocalDpi xmlns:a14="http://schemas.microsoft.com/office/drawing/2010/main" val="0"/>
                        </a:ext>
                      </a:extLst>
                    </a:blip>
                    <a:stretch>
                      <a:fillRect/>
                    </a:stretch>
                  </pic:blipFill>
                  <pic:spPr>
                    <a:xfrm>
                      <a:off x="0" y="0"/>
                      <a:ext cx="3164849" cy="2430780"/>
                    </a:xfrm>
                    <a:prstGeom prst="rect">
                      <a:avLst/>
                    </a:prstGeom>
                  </pic:spPr>
                </pic:pic>
              </a:graphicData>
            </a:graphic>
          </wp:anchor>
        </w:drawing>
      </w:r>
      <w:r w:rsidRPr="00703B3F">
        <w:drawing>
          <wp:anchor distT="0" distB="0" distL="114300" distR="114300" simplePos="0" relativeHeight="251658240" behindDoc="0" locked="0" layoutInCell="1" allowOverlap="1" wp14:anchorId="7B45E365">
            <wp:simplePos x="0" y="0"/>
            <wp:positionH relativeFrom="column">
              <wp:posOffset>106680</wp:posOffset>
            </wp:positionH>
            <wp:positionV relativeFrom="paragraph">
              <wp:posOffset>-38100</wp:posOffset>
            </wp:positionV>
            <wp:extent cx="3130774" cy="24765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3130774" cy="2476500"/>
                    </a:xfrm>
                    <a:prstGeom prst="rect">
                      <a:avLst/>
                    </a:prstGeom>
                  </pic:spPr>
                </pic:pic>
              </a:graphicData>
            </a:graphic>
          </wp:anchor>
        </w:drawing>
      </w:r>
    </w:p>
    <w:p w:rsidR="00703B3F" w:rsidRDefault="00703B3F"/>
    <w:p w:rsidR="00703B3F" w:rsidRDefault="00703B3F"/>
    <w:p w:rsidR="00703B3F" w:rsidRDefault="00703B3F"/>
    <w:p w:rsidR="00703B3F" w:rsidRDefault="00703B3F"/>
    <w:p w:rsidR="00703B3F" w:rsidRDefault="00703B3F"/>
    <w:p w:rsidR="00703B3F" w:rsidRDefault="00703B3F"/>
    <w:p w:rsidR="00703B3F" w:rsidRDefault="00703B3F"/>
    <w:p w:rsidR="00703B3F" w:rsidRDefault="00703B3F" w:rsidP="00703B3F"/>
    <w:p w:rsidR="00703B3F" w:rsidRDefault="00703B3F" w:rsidP="00703B3F">
      <w:pPr>
        <w:pStyle w:val="Title"/>
        <w:jc w:val="center"/>
        <w:rPr>
          <w:b/>
          <w:sz w:val="40"/>
        </w:rPr>
      </w:pPr>
      <w:r w:rsidRPr="00703B3F">
        <w:rPr>
          <w:b/>
          <w:sz w:val="40"/>
        </w:rPr>
        <w:t xml:space="preserve">OREGON CLASS 1 RECALL: </w:t>
      </w:r>
      <w:bookmarkStart w:id="0" w:name="_GoBack"/>
      <w:r w:rsidRPr="00703B3F">
        <w:rPr>
          <w:b/>
          <w:sz w:val="40"/>
        </w:rPr>
        <w:t>TAYLOR'S SAUSAGE, INC. RECALLS READY-TO-EAT LANDJAEGER SAUSAGE</w:t>
      </w:r>
      <w:bookmarkEnd w:id="0"/>
      <w:r w:rsidRPr="00703B3F">
        <w:rPr>
          <w:b/>
          <w:sz w:val="40"/>
        </w:rPr>
        <w:t xml:space="preserve"> PRODUCTS DUE TO MISBRANDING AND UNDECLARED ALLERGENS</w:t>
      </w:r>
    </w:p>
    <w:p w:rsidR="00703B3F" w:rsidRDefault="00703B3F" w:rsidP="00703B3F">
      <w:pPr>
        <w:spacing w:after="0"/>
      </w:pPr>
    </w:p>
    <w:p w:rsidR="00703B3F" w:rsidRPr="00703B3F" w:rsidRDefault="00703B3F" w:rsidP="00703B3F">
      <w:pPr>
        <w:numPr>
          <w:ilvl w:val="0"/>
          <w:numId w:val="1"/>
        </w:numPr>
        <w:shd w:val="clear" w:color="auto" w:fill="FFFFFF"/>
        <w:spacing w:after="0" w:line="240" w:lineRule="auto"/>
        <w:ind w:left="0"/>
        <w:rPr>
          <w:rFonts w:ascii="Arial" w:eastAsia="Times New Roman" w:hAnsi="Arial" w:cs="Arial"/>
          <w:color w:val="B8312F"/>
          <w:sz w:val="23"/>
          <w:szCs w:val="23"/>
        </w:rPr>
      </w:pPr>
      <w:r w:rsidRPr="00703B3F">
        <w:rPr>
          <w:rFonts w:ascii="Arial" w:eastAsia="Times New Roman" w:hAnsi="Arial" w:cs="Arial"/>
          <w:color w:val="B8312F"/>
          <w:sz w:val="23"/>
          <w:szCs w:val="23"/>
        </w:rPr>
        <w:t xml:space="preserve">This is for your </w:t>
      </w:r>
      <w:proofErr w:type="gramStart"/>
      <w:r w:rsidRPr="00703B3F">
        <w:rPr>
          <w:rFonts w:ascii="Arial" w:eastAsia="Times New Roman" w:hAnsi="Arial" w:cs="Arial"/>
          <w:color w:val="B8312F"/>
          <w:sz w:val="23"/>
          <w:szCs w:val="23"/>
        </w:rPr>
        <w:t>information,</w:t>
      </w:r>
      <w:proofErr w:type="gramEnd"/>
      <w:r w:rsidRPr="00703B3F">
        <w:rPr>
          <w:rFonts w:ascii="Arial" w:eastAsia="Times New Roman" w:hAnsi="Arial" w:cs="Arial"/>
          <w:color w:val="B8312F"/>
          <w:sz w:val="23"/>
          <w:szCs w:val="23"/>
        </w:rPr>
        <w:t xml:space="preserve"> this product may have come in through local donations or Fresh Alliance.</w:t>
      </w:r>
    </w:p>
    <w:p w:rsidR="00703B3F" w:rsidRPr="00703B3F" w:rsidRDefault="00703B3F" w:rsidP="00703B3F">
      <w:pPr>
        <w:numPr>
          <w:ilvl w:val="0"/>
          <w:numId w:val="1"/>
        </w:numPr>
        <w:shd w:val="clear" w:color="auto" w:fill="FFFFFF"/>
        <w:spacing w:after="0" w:line="240" w:lineRule="auto"/>
        <w:ind w:left="0"/>
        <w:rPr>
          <w:rFonts w:ascii="Arial" w:eastAsia="Times New Roman" w:hAnsi="Arial" w:cs="Arial"/>
          <w:color w:val="595959"/>
          <w:sz w:val="23"/>
          <w:szCs w:val="23"/>
        </w:rPr>
      </w:pPr>
      <w:r w:rsidRPr="00703B3F">
        <w:rPr>
          <w:rFonts w:ascii="Arial" w:eastAsia="Times New Roman" w:hAnsi="Arial" w:cs="Arial"/>
          <w:color w:val="595959"/>
          <w:sz w:val="23"/>
          <w:szCs w:val="23"/>
        </w:rPr>
        <w:t>This product was distributed in Oregon and California</w:t>
      </w:r>
    </w:p>
    <w:p w:rsidR="00703B3F" w:rsidRPr="00703B3F" w:rsidRDefault="00703B3F" w:rsidP="00703B3F">
      <w:pPr>
        <w:numPr>
          <w:ilvl w:val="0"/>
          <w:numId w:val="1"/>
        </w:numPr>
        <w:shd w:val="clear" w:color="auto" w:fill="FFFFFF"/>
        <w:spacing w:after="0" w:line="240" w:lineRule="auto"/>
        <w:ind w:left="0"/>
        <w:rPr>
          <w:rFonts w:ascii="Arial" w:eastAsia="Times New Roman" w:hAnsi="Arial" w:cs="Arial"/>
          <w:color w:val="595959"/>
          <w:sz w:val="23"/>
          <w:szCs w:val="23"/>
        </w:rPr>
      </w:pPr>
      <w:r w:rsidRPr="00703B3F">
        <w:rPr>
          <w:rFonts w:ascii="Arial" w:eastAsia="Times New Roman" w:hAnsi="Arial" w:cs="Arial"/>
          <w:color w:val="595959"/>
          <w:sz w:val="23"/>
          <w:szCs w:val="23"/>
        </w:rPr>
        <w:t xml:space="preserve">Direct link to recall: </w:t>
      </w:r>
      <w:hyperlink r:id="rId8" w:history="1">
        <w:r w:rsidRPr="00703B3F">
          <w:rPr>
            <w:rFonts w:ascii="Arial" w:eastAsia="Times New Roman" w:hAnsi="Arial" w:cs="Arial"/>
            <w:color w:val="0000FF"/>
            <w:sz w:val="23"/>
            <w:szCs w:val="23"/>
            <w:u w:val="single"/>
          </w:rPr>
          <w:t>https://www.fsis.usda.gov/recalls-alerts/taylors-sausage-inc--recalls-ready-eat-</w:t>
        </w:r>
        <w:proofErr w:type="spellStart"/>
        <w:r w:rsidRPr="00703B3F">
          <w:rPr>
            <w:rFonts w:ascii="Arial" w:eastAsia="Times New Roman" w:hAnsi="Arial" w:cs="Arial"/>
            <w:color w:val="0000FF"/>
            <w:sz w:val="23"/>
            <w:szCs w:val="23"/>
            <w:u w:val="single"/>
          </w:rPr>
          <w:t>landjaeger</w:t>
        </w:r>
        <w:proofErr w:type="spellEnd"/>
        <w:r w:rsidRPr="00703B3F">
          <w:rPr>
            <w:rFonts w:ascii="Arial" w:eastAsia="Times New Roman" w:hAnsi="Arial" w:cs="Arial"/>
            <w:color w:val="0000FF"/>
            <w:sz w:val="23"/>
            <w:szCs w:val="23"/>
            <w:u w:val="single"/>
          </w:rPr>
          <w:t>-sausage-products-due-misbranding</w:t>
        </w:r>
      </w:hyperlink>
    </w:p>
    <w:p w:rsidR="00703B3F" w:rsidRDefault="00703B3F" w:rsidP="00703B3F"/>
    <w:p w:rsidR="00703B3F" w:rsidRPr="00703B3F" w:rsidRDefault="00703B3F" w:rsidP="00703B3F">
      <w:pPr>
        <w:rPr>
          <w:b/>
          <w:bCs/>
          <w:sz w:val="28"/>
        </w:rPr>
      </w:pPr>
      <w:r w:rsidRPr="00703B3F">
        <w:rPr>
          <w:b/>
          <w:bCs/>
          <w:sz w:val="28"/>
        </w:rPr>
        <w:t>FSIS Announcement</w:t>
      </w:r>
    </w:p>
    <w:p w:rsidR="00703B3F" w:rsidRPr="00703B3F" w:rsidRDefault="00703B3F" w:rsidP="00703B3F">
      <w:r w:rsidRPr="00703B3F">
        <w:rPr>
          <w:b/>
          <w:bCs/>
        </w:rPr>
        <w:t>WASHINGTON, July 13, 2024 - </w:t>
      </w:r>
      <w:r w:rsidRPr="00703B3F">
        <w:t xml:space="preserve">Taylor's Sausage, Inc., a Cave Junction, Ore., establishment, is recalling approximately 74 pounds of ready-to-eat </w:t>
      </w:r>
      <w:proofErr w:type="spellStart"/>
      <w:r w:rsidRPr="00703B3F">
        <w:t>Landjaeger</w:t>
      </w:r>
      <w:proofErr w:type="spellEnd"/>
      <w:r w:rsidRPr="00703B3F">
        <w:t xml:space="preserve"> sausage products due to misbranding and undeclared allergens, the U.S. Department of Agriculture's Food Safety and Inspection Service (FSIS) announced today. The product contains soy, a known allergen, which is not declared on the product label.</w:t>
      </w:r>
    </w:p>
    <w:p w:rsidR="00703B3F" w:rsidRPr="00703B3F" w:rsidRDefault="00703B3F" w:rsidP="00703B3F">
      <w:r w:rsidRPr="00703B3F">
        <w:rPr>
          <w:color w:val="FF0000"/>
        </w:rPr>
        <w:t xml:space="preserve">The shelf-stable, ready-to-eat </w:t>
      </w:r>
      <w:proofErr w:type="spellStart"/>
      <w:r w:rsidRPr="00703B3F">
        <w:rPr>
          <w:color w:val="FF0000"/>
        </w:rPr>
        <w:t>Landjaeger</w:t>
      </w:r>
      <w:proofErr w:type="spellEnd"/>
      <w:r w:rsidRPr="00703B3F">
        <w:rPr>
          <w:color w:val="FF0000"/>
        </w:rPr>
        <w:t xml:space="preserve"> sausages were produced on Dec. 8, 2023, and packaged on Dec. 19, 2023. The following products are subject to recall </w:t>
      </w:r>
      <w:r w:rsidRPr="00703B3F">
        <w:t>[</w:t>
      </w:r>
      <w:hyperlink r:id="rId9" w:history="1">
        <w:r w:rsidRPr="00703B3F">
          <w:rPr>
            <w:rStyle w:val="Hyperlink"/>
          </w:rPr>
          <w:t>view labels</w:t>
        </w:r>
      </w:hyperlink>
      <w:r w:rsidRPr="00703B3F">
        <w:t>]:</w:t>
      </w:r>
    </w:p>
    <w:p w:rsidR="00703B3F" w:rsidRPr="00703B3F" w:rsidRDefault="00703B3F" w:rsidP="00703B3F">
      <w:pPr>
        <w:numPr>
          <w:ilvl w:val="0"/>
          <w:numId w:val="2"/>
        </w:numPr>
        <w:rPr>
          <w:color w:val="FF0000"/>
        </w:rPr>
      </w:pPr>
      <w:r w:rsidRPr="00703B3F">
        <w:rPr>
          <w:color w:val="FF0000"/>
        </w:rPr>
        <w:t>14.4 oz. vacuum-packed packages containing 12 pieces of "TAYLOR'S Sausage Hot LANDJAEGER" with lot code "23342-2" and use-by date "12 8 25" represented on the back of the package.</w:t>
      </w:r>
    </w:p>
    <w:p w:rsidR="00703B3F" w:rsidRPr="00703B3F" w:rsidRDefault="00703B3F" w:rsidP="00703B3F">
      <w:r w:rsidRPr="00703B3F">
        <w:t>The products subject to recall bear establishment number "EST. 6172" inside the USDA mark of inspection. These items were shipped to retail locations in California and Oregon.</w:t>
      </w:r>
    </w:p>
    <w:p w:rsidR="00703B3F" w:rsidRPr="00703B3F" w:rsidRDefault="00703B3F" w:rsidP="00703B3F">
      <w:r w:rsidRPr="00703B3F">
        <w:t>The problem was discovered during routine FSIS in-plant verification activities when FSIS personnel observed that soy, a known allergen, was being used as an ingredient and was not declared on the finished product label.</w:t>
      </w:r>
    </w:p>
    <w:p w:rsidR="00703B3F" w:rsidRPr="00703B3F" w:rsidRDefault="00703B3F" w:rsidP="00703B3F">
      <w:r w:rsidRPr="00703B3F">
        <w:t>There have been no confirmed reports of adverse reactions due to consumption of these products. Anyone concerned about an illness should contact a healthcare provider.</w:t>
      </w:r>
    </w:p>
    <w:p w:rsidR="00703B3F" w:rsidRPr="00703B3F" w:rsidRDefault="00703B3F" w:rsidP="00703B3F">
      <w:r w:rsidRPr="00703B3F">
        <w:t>FSIS is concerned that some product may be in consumers' pantries or refrigerators. Consumers who have purchased these products are urged not to consume them. These products should be thrown away or returned to the place of purchase.</w:t>
      </w:r>
    </w:p>
    <w:p w:rsidR="00703B3F" w:rsidRPr="00703B3F" w:rsidRDefault="00703B3F" w:rsidP="00703B3F"/>
    <w:sectPr w:rsidR="00703B3F" w:rsidRPr="00703B3F" w:rsidSect="00703B3F">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EF70D92"/>
    <w:multiLevelType w:val="multilevel"/>
    <w:tmpl w:val="B7C20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58933909"/>
    <w:multiLevelType w:val="multilevel"/>
    <w:tmpl w:val="AEE05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3B3F"/>
    <w:rsid w:val="000B2A85"/>
    <w:rsid w:val="00703B3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2BDAEE0"/>
  <w15:chartTrackingRefBased/>
  <w15:docId w15:val="{488D2CD7-2E87-4727-B3C1-800DF75D7F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703B3F"/>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03B3F"/>
    <w:rPr>
      <w:rFonts w:asciiTheme="majorHAnsi" w:eastAsiaTheme="majorEastAsia" w:hAnsiTheme="majorHAnsi" w:cstheme="majorBidi"/>
      <w:spacing w:val="-10"/>
      <w:kern w:val="28"/>
      <w:sz w:val="56"/>
      <w:szCs w:val="56"/>
    </w:rPr>
  </w:style>
  <w:style w:type="character" w:styleId="Hyperlink">
    <w:name w:val="Hyperlink"/>
    <w:basedOn w:val="DefaultParagraphFont"/>
    <w:uiPriority w:val="99"/>
    <w:unhideWhenUsed/>
    <w:rsid w:val="00703B3F"/>
    <w:rPr>
      <w:color w:val="0000FF"/>
      <w:u w:val="single"/>
    </w:rPr>
  </w:style>
  <w:style w:type="character" w:styleId="UnresolvedMention">
    <w:name w:val="Unresolved Mention"/>
    <w:basedOn w:val="DefaultParagraphFont"/>
    <w:uiPriority w:val="99"/>
    <w:semiHidden/>
    <w:unhideWhenUsed/>
    <w:rsid w:val="00703B3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876412">
      <w:bodyDiv w:val="1"/>
      <w:marLeft w:val="0"/>
      <w:marRight w:val="0"/>
      <w:marTop w:val="0"/>
      <w:marBottom w:val="0"/>
      <w:divBdr>
        <w:top w:val="none" w:sz="0" w:space="0" w:color="auto"/>
        <w:left w:val="none" w:sz="0" w:space="0" w:color="auto"/>
        <w:bottom w:val="none" w:sz="0" w:space="0" w:color="auto"/>
        <w:right w:val="none" w:sz="0" w:space="0" w:color="auto"/>
      </w:divBdr>
    </w:div>
    <w:div w:id="1535342922">
      <w:bodyDiv w:val="1"/>
      <w:marLeft w:val="0"/>
      <w:marRight w:val="0"/>
      <w:marTop w:val="0"/>
      <w:marBottom w:val="0"/>
      <w:divBdr>
        <w:top w:val="none" w:sz="0" w:space="0" w:color="auto"/>
        <w:left w:val="none" w:sz="0" w:space="0" w:color="auto"/>
        <w:bottom w:val="none" w:sz="0" w:space="0" w:color="auto"/>
        <w:right w:val="none" w:sz="0" w:space="0" w:color="auto"/>
      </w:divBdr>
      <w:divsChild>
        <w:div w:id="1783062831">
          <w:marLeft w:val="0"/>
          <w:marRight w:val="0"/>
          <w:marTop w:val="240"/>
          <w:marBottom w:val="0"/>
          <w:divBdr>
            <w:top w:val="none" w:sz="0" w:space="0" w:color="auto"/>
            <w:left w:val="none" w:sz="0" w:space="0" w:color="auto"/>
            <w:bottom w:val="none" w:sz="0" w:space="0" w:color="auto"/>
            <w:right w:val="none" w:sz="0" w:space="0" w:color="auto"/>
          </w:divBdr>
        </w:div>
      </w:divsChild>
    </w:div>
    <w:div w:id="1623147160">
      <w:bodyDiv w:val="1"/>
      <w:marLeft w:val="0"/>
      <w:marRight w:val="0"/>
      <w:marTop w:val="0"/>
      <w:marBottom w:val="0"/>
      <w:divBdr>
        <w:top w:val="none" w:sz="0" w:space="0" w:color="auto"/>
        <w:left w:val="none" w:sz="0" w:space="0" w:color="auto"/>
        <w:bottom w:val="none" w:sz="0" w:space="0" w:color="auto"/>
        <w:right w:val="none" w:sz="0" w:space="0" w:color="auto"/>
      </w:divBdr>
      <w:divsChild>
        <w:div w:id="780731485">
          <w:marLeft w:val="0"/>
          <w:marRight w:val="0"/>
          <w:marTop w:val="24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sis.usda.gov/recalls-alerts/taylors-sausage-inc--recalls-ready-eat-landjaeger-sausage-products-due-misbranding" TargetMode="External"/><Relationship Id="rId13" Type="http://schemas.openxmlformats.org/officeDocument/2006/relationships/customXml" Target="../customXml/item3.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customXml" Target="../customXml/item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fsis.usda.gov/sites/default/files/food_label_pdf/2024-07/recall-labels-021-2024.pdf" TargetMode="External"/><Relationship Id="rId14" Type="http://schemas.openxmlformats.org/officeDocument/2006/relationships/customXml" Target="../customXml/item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204C1A3-9BDE-4F94-89B5-A91D19A5C8B6}">
  <ds:schemaRefs>
    <ds:schemaRef ds:uri="http://schemas.openxmlformats.org/officeDocument/2006/bibliography"/>
  </ds:schemaRefs>
</ds:datastoreItem>
</file>

<file path=customXml/itemProps2.xml><?xml version="1.0" encoding="utf-8"?>
<ds:datastoreItem xmlns:ds="http://schemas.openxmlformats.org/officeDocument/2006/customXml" ds:itemID="{67C99670-FAA2-4CD8-A91B-FFD97B6BD18B}"/>
</file>

<file path=customXml/itemProps3.xml><?xml version="1.0" encoding="utf-8"?>
<ds:datastoreItem xmlns:ds="http://schemas.openxmlformats.org/officeDocument/2006/customXml" ds:itemID="{AC0D076A-1A55-4427-AE7C-26EADF1FDB97}"/>
</file>

<file path=customXml/itemProps4.xml><?xml version="1.0" encoding="utf-8"?>
<ds:datastoreItem xmlns:ds="http://schemas.openxmlformats.org/officeDocument/2006/customXml" ds:itemID="{CDC26D71-A472-4D17-BB06-6E57EAFA6202}"/>
</file>

<file path=docProps/app.xml><?xml version="1.0" encoding="utf-8"?>
<Properties xmlns="http://schemas.openxmlformats.org/officeDocument/2006/extended-properties" xmlns:vt="http://schemas.openxmlformats.org/officeDocument/2006/docPropsVTypes">
  <Template>Normal</Template>
  <TotalTime>3</TotalTime>
  <Pages>1</Pages>
  <Words>287</Words>
  <Characters>1992</Characters>
  <Application>Microsoft Office Word</Application>
  <DocSecurity>0</DocSecurity>
  <Lines>41</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1</cp:revision>
  <dcterms:created xsi:type="dcterms:W3CDTF">2024-07-15T16:10:00Z</dcterms:created>
  <dcterms:modified xsi:type="dcterms:W3CDTF">2024-07-15T16:13:00Z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177e7bbe-44c4-4b12-99aa-c4280dbbd57d</vt:lpwstr>
  </property>
  <property fmtid="{D5CDD505-2E9C-101B-9397-08002B2CF9AE}" pid="3" name="ContentTypeId">
    <vt:lpwstr>0x01010098E53DC68727E640B32ADE3C3A58E88F</vt:lpwstr>
  </property>
</Properties>
</file>